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C2" w:rsidRDefault="007A72C2">
      <w:pPr>
        <w:rPr>
          <w:color w:val="A6A6A6" w:themeColor="background1" w:themeShade="A6"/>
        </w:rPr>
      </w:pPr>
    </w:p>
    <w:p w:rsidR="007A72C2" w:rsidRDefault="006E575B">
      <w:pPr>
        <w:widowControl w:val="0"/>
        <w:tabs>
          <w:tab w:val="left" w:pos="1425"/>
        </w:tabs>
        <w:spacing w:before="80"/>
        <w:ind w:right="17"/>
        <w:rPr>
          <w:szCs w:val="28"/>
          <w:lang w:eastAsia="en-US"/>
        </w:rPr>
      </w:pPr>
      <w:r>
        <w:rPr>
          <w:iCs/>
          <w:szCs w:val="28"/>
          <w:lang w:eastAsia="zh-CN"/>
        </w:rPr>
        <w:t>Филиал АО «Газпром газораспределение Брянск» Западный уведомляет о предстоящем техническом обслуживании газопроводов, относящихся к коммуникациям общего пользования. Со</w:t>
      </w:r>
      <w:bookmarkStart w:id="0" w:name="_GoBack"/>
      <w:bookmarkEnd w:id="0"/>
      <w:r>
        <w:rPr>
          <w:iCs/>
          <w:szCs w:val="28"/>
          <w:lang w:eastAsia="zh-CN"/>
        </w:rPr>
        <w:t>гласно график</w:t>
      </w:r>
      <w:r w:rsidR="008409B4">
        <w:rPr>
          <w:iCs/>
          <w:szCs w:val="28"/>
          <w:lang w:eastAsia="zh-CN"/>
        </w:rPr>
        <w:t>у</w:t>
      </w:r>
      <w:r>
        <w:rPr>
          <w:iCs/>
          <w:szCs w:val="28"/>
          <w:lang w:eastAsia="zh-CN"/>
        </w:rPr>
        <w:t xml:space="preserve"> работы будут производиться по адресу:</w:t>
      </w:r>
    </w:p>
    <w:p w:rsidR="007A72C2" w:rsidRDefault="006E575B">
      <w:pPr>
        <w:widowControl w:val="0"/>
        <w:ind w:firstLine="0"/>
        <w:jc w:val="left"/>
        <w:rPr>
          <w:szCs w:val="28"/>
          <w:lang w:eastAsia="en-US"/>
        </w:rPr>
      </w:pPr>
      <w:r w:rsidRPr="004B1E21">
        <w:rPr>
          <w:szCs w:val="28"/>
          <w:lang w:eastAsia="zh-CN"/>
        </w:rPr>
        <w:t xml:space="preserve">   </w:t>
      </w:r>
      <w:r w:rsidRPr="004B1E21">
        <w:rPr>
          <w:szCs w:val="28"/>
          <w:lang w:eastAsia="zh-CN"/>
        </w:rPr>
        <w:tab/>
      </w:r>
    </w:p>
    <w:tbl>
      <w:tblPr>
        <w:tblW w:w="93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1"/>
        <w:gridCol w:w="2898"/>
        <w:gridCol w:w="1562"/>
        <w:gridCol w:w="1369"/>
        <w:gridCol w:w="2034"/>
      </w:tblGrid>
      <w:tr w:rsidR="007A72C2"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widowControl w:val="0"/>
              <w:suppressLineNumbers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eastAsia="zh-CN"/>
              </w:rPr>
              <w:t>Дата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widowControl w:val="0"/>
              <w:suppressLineNumbers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eastAsia="zh-CN"/>
              </w:rPr>
              <w:t>Адрес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widowControl w:val="0"/>
              <w:suppressLineNumbers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eastAsia="zh-CN"/>
              </w:rPr>
              <w:t>Номера подъездов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widowControl w:val="0"/>
              <w:suppressLineNumbers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eastAsia="zh-CN"/>
              </w:rPr>
              <w:t>Количество отключаемых абонентов</w:t>
            </w: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pStyle w:val="ad"/>
              <w:rPr>
                <w:sz w:val="24"/>
              </w:rPr>
            </w:pPr>
            <w:r>
              <w:rPr>
                <w:sz w:val="24"/>
              </w:rPr>
              <w:t>Время проведения работ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03.08.26</w:t>
            </w:r>
          </w:p>
          <w:p w:rsidR="007A72C2" w:rsidRDefault="007A72C2">
            <w:pPr>
              <w:pStyle w:val="ad"/>
              <w:spacing w:after="160"/>
              <w:jc w:val="left"/>
              <w:rPr>
                <w:rFonts w:eastAsiaTheme="minorHAnsi"/>
                <w:sz w:val="24"/>
              </w:rPr>
            </w:pP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2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03.08.26</w:t>
            </w:r>
          </w:p>
          <w:p w:rsidR="007A72C2" w:rsidRDefault="007A72C2">
            <w:pPr>
              <w:pStyle w:val="ad"/>
              <w:spacing w:after="160"/>
              <w:jc w:val="left"/>
              <w:rPr>
                <w:rFonts w:eastAsiaTheme="minorHAnsi"/>
                <w:sz w:val="24"/>
              </w:rPr>
            </w:pP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2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04.08.26</w:t>
            </w:r>
          </w:p>
          <w:p w:rsidR="007A72C2" w:rsidRDefault="007A72C2">
            <w:pPr>
              <w:pStyle w:val="ad"/>
              <w:spacing w:after="160"/>
              <w:jc w:val="left"/>
              <w:rPr>
                <w:rFonts w:eastAsiaTheme="minorHAnsi"/>
                <w:sz w:val="24"/>
              </w:rPr>
            </w:pP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3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04.08.26</w:t>
            </w:r>
          </w:p>
          <w:p w:rsidR="007A72C2" w:rsidRDefault="007A72C2">
            <w:pPr>
              <w:pStyle w:val="ad"/>
              <w:spacing w:after="160"/>
              <w:jc w:val="left"/>
              <w:rPr>
                <w:rFonts w:eastAsiaTheme="minorHAnsi"/>
                <w:sz w:val="24"/>
              </w:rPr>
            </w:pPr>
          </w:p>
          <w:p w:rsidR="007A72C2" w:rsidRDefault="007A72C2">
            <w:pPr>
              <w:pStyle w:val="ad"/>
              <w:spacing w:after="160"/>
              <w:jc w:val="left"/>
              <w:rPr>
                <w:rFonts w:eastAsiaTheme="minorHAnsi"/>
                <w:sz w:val="24"/>
              </w:rPr>
            </w:pP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4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05.08.26</w:t>
            </w:r>
          </w:p>
          <w:p w:rsidR="007A72C2" w:rsidRDefault="007A72C2">
            <w:pPr>
              <w:pStyle w:val="ad"/>
              <w:spacing w:after="160"/>
              <w:jc w:val="left"/>
              <w:rPr>
                <w:rFonts w:eastAsiaTheme="minorHAnsi"/>
                <w:sz w:val="24"/>
              </w:rPr>
            </w:pP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5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05.08.26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23 Сентября, д. 6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05.08.26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5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1, 2, 3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06.08.26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6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1, 2, 3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06.08.26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23 Сентября, д. 8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10.08.26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7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10.08.26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9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11.08.26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6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lastRenderedPageBreak/>
              <w:t>11.08.26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Советская, д. 10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12.08.26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Советская, д. 11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12.08.26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6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3, 4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13.08.26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Советская, д. 12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1, 2, 3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17.08.26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10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17.08.26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8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18.08.26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8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3, 4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18.08.26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11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19.08.26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6, к. А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20.08.26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Советская, д. 14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20.08.26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Унеча, пер Крупской, д. 8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24.08.26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10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24.08.26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Советская, д. 15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25.08.26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Октябрьская, д. 10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3, 4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  <w:tr w:rsidR="007A72C2">
        <w:tc>
          <w:tcPr>
            <w:tcW w:w="1491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ind w:firstLine="0"/>
              <w:jc w:val="left"/>
              <w:rPr>
                <w:sz w:val="24"/>
              </w:rPr>
            </w:pPr>
            <w:r>
              <w:rPr>
                <w:rFonts w:eastAsiaTheme="minorHAnsi"/>
                <w:sz w:val="24"/>
              </w:rPr>
              <w:t>25.07.26</w:t>
            </w:r>
          </w:p>
        </w:tc>
        <w:tc>
          <w:tcPr>
            <w:tcW w:w="2898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г Унеча, </w:t>
            </w:r>
            <w:proofErr w:type="spellStart"/>
            <w:proofErr w:type="gramStart"/>
            <w:r>
              <w:rPr>
                <w:sz w:val="24"/>
              </w:rPr>
              <w:t>ул</w:t>
            </w:r>
            <w:proofErr w:type="spellEnd"/>
            <w:proofErr w:type="gramEnd"/>
            <w:r>
              <w:rPr>
                <w:sz w:val="24"/>
              </w:rPr>
              <w:t xml:space="preserve"> Калинина, д. 67А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7A72C2" w:rsidRDefault="006E575B">
            <w:pPr>
              <w:pStyle w:val="ad"/>
              <w:spacing w:after="16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72C2" w:rsidRDefault="006E575B">
            <w:pPr>
              <w:spacing w:after="16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 8-30 до 17-00</w:t>
            </w:r>
          </w:p>
        </w:tc>
      </w:tr>
    </w:tbl>
    <w:p w:rsidR="007A72C2" w:rsidRDefault="007A72C2">
      <w:pPr>
        <w:ind w:firstLine="0"/>
        <w:rPr>
          <w:sz w:val="24"/>
        </w:rPr>
      </w:pPr>
    </w:p>
    <w:p w:rsidR="007A72C2" w:rsidRDefault="007A72C2">
      <w:pPr>
        <w:ind w:firstLine="0"/>
        <w:rPr>
          <w:sz w:val="24"/>
        </w:rPr>
      </w:pPr>
    </w:p>
    <w:sectPr w:rsidR="007A72C2" w:rsidSect="004B1E21">
      <w:pgSz w:w="11906" w:h="16838"/>
      <w:pgMar w:top="1134" w:right="850" w:bottom="1134" w:left="1701" w:header="708" w:footer="708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75B" w:rsidRDefault="006E575B">
      <w:r>
        <w:separator/>
      </w:r>
    </w:p>
  </w:endnote>
  <w:endnote w:type="continuationSeparator" w:id="0">
    <w:p w:rsidR="006E575B" w:rsidRDefault="006E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75B" w:rsidRDefault="006E575B">
      <w:r>
        <w:separator/>
      </w:r>
    </w:p>
  </w:footnote>
  <w:footnote w:type="continuationSeparator" w:id="0">
    <w:p w:rsidR="006E575B" w:rsidRDefault="006E5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452"/>
    <w:multiLevelType w:val="multilevel"/>
    <w:tmpl w:val="4B2E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B2E7713"/>
    <w:multiLevelType w:val="multilevel"/>
    <w:tmpl w:val="C2CCA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2C2"/>
    <w:rsid w:val="004B1E21"/>
    <w:rsid w:val="006E575B"/>
    <w:rsid w:val="007A72C2"/>
    <w:rsid w:val="0084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1A2"/>
    <w:pPr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5F67"/>
    <w:pPr>
      <w:keepNext/>
      <w:keepLines/>
      <w:spacing w:before="240" w:after="120" w:line="360" w:lineRule="auto"/>
      <w:ind w:firstLine="0"/>
      <w:contextualSpacing/>
      <w:jc w:val="center"/>
      <w:outlineLvl w:val="0"/>
    </w:pPr>
    <w:rPr>
      <w:rFonts w:eastAsiaTheme="majorEastAsia" w:cstheme="majorBidi"/>
      <w:b/>
      <w:color w:val="000000" w:themeColor="text1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D6815"/>
    <w:pPr>
      <w:keepNext/>
      <w:keepLines/>
      <w:spacing w:before="240" w:after="120"/>
      <w:ind w:firstLine="851"/>
      <w:jc w:val="left"/>
      <w:outlineLvl w:val="1"/>
    </w:pPr>
    <w:rPr>
      <w:rFonts w:eastAsiaTheme="majorEastAsia" w:cstheme="majorBidi"/>
      <w:b/>
      <w:color w:val="000000" w:themeColor="text1"/>
      <w:sz w:val="24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D250B3"/>
    <w:pPr>
      <w:keepNext/>
      <w:keepLines/>
      <w:spacing w:before="120"/>
      <w:ind w:firstLine="851"/>
      <w:outlineLvl w:val="2"/>
    </w:pPr>
    <w:rPr>
      <w:rFonts w:eastAsiaTheme="majorEastAsia" w:cstheme="majorBidi"/>
      <w:b/>
      <w:i/>
      <w:lang w:eastAsia="en-US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D250B3"/>
    <w:pPr>
      <w:keepNext/>
      <w:keepLines/>
      <w:numPr>
        <w:ilvl w:val="2"/>
        <w:numId w:val="1"/>
      </w:numPr>
      <w:spacing w:before="40"/>
      <w:ind w:left="1571"/>
      <w:contextualSpacing/>
      <w:outlineLvl w:val="3"/>
    </w:pPr>
    <w:rPr>
      <w:rFonts w:eastAsiaTheme="majorEastAsia" w:cstheme="majorBidi"/>
      <w:b/>
      <w:i/>
      <w:iCs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5F67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5D6815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D250B3"/>
    <w:rPr>
      <w:rFonts w:ascii="Times New Roman" w:eastAsiaTheme="majorEastAsia" w:hAnsi="Times New Roman" w:cstheme="majorBidi"/>
      <w:b/>
      <w:i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qFormat/>
    <w:rsid w:val="00D250B3"/>
    <w:rPr>
      <w:rFonts w:ascii="Times New Roman" w:eastAsiaTheme="majorEastAsia" w:hAnsi="Times New Roman" w:cstheme="majorBidi"/>
      <w:b/>
      <w:i/>
      <w:iCs/>
      <w:sz w:val="28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858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8858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No Spacing"/>
    <w:basedOn w:val="a"/>
    <w:next w:val="a"/>
    <w:uiPriority w:val="1"/>
    <w:qFormat/>
    <w:rsid w:val="00D65F67"/>
    <w:pPr>
      <w:spacing w:before="120" w:after="120"/>
      <w:ind w:firstLine="0"/>
      <w:contextualSpacing/>
      <w:jc w:val="center"/>
    </w:pPr>
    <w:rPr>
      <w:rFonts w:eastAsiaTheme="minorHAnsi" w:cstheme="minorBidi"/>
      <w:i/>
      <w:color w:val="000000" w:themeColor="text1"/>
      <w:sz w:val="24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85828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885828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numbering" w:customStyle="1" w:styleId="af">
    <w:name w:val="Без списка"/>
    <w:uiPriority w:val="99"/>
    <w:semiHidden/>
    <w:unhideWhenUsed/>
    <w:qFormat/>
  </w:style>
  <w:style w:type="table" w:styleId="af0">
    <w:name w:val="Table Grid"/>
    <w:basedOn w:val="a1"/>
    <w:uiPriority w:val="59"/>
    <w:rsid w:val="007021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1E2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1E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Ефименкова Евгения Владимировна</dc:creator>
  <dc:description/>
  <cp:lastModifiedBy>!</cp:lastModifiedBy>
  <cp:revision>8</cp:revision>
  <cp:lastPrinted>2026-07-08T06:30:00Z</cp:lastPrinted>
  <dcterms:created xsi:type="dcterms:W3CDTF">2026-05-08T07:38:00Z</dcterms:created>
  <dcterms:modified xsi:type="dcterms:W3CDTF">2026-07-08T11:42:00Z</dcterms:modified>
  <cp:contentStatus/>
  <dc:language>ru-RU</dc:language>
</cp:coreProperties>
</file>